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DD" w:rsidRDefault="00A55AE9" w:rsidP="00A55AE9">
      <w:pPr>
        <w:jc w:val="center"/>
        <w:rPr>
          <w:b/>
          <w:u w:val="single"/>
        </w:rPr>
      </w:pPr>
      <w:r w:rsidRPr="00A55AE9">
        <w:rPr>
          <w:b/>
          <w:u w:val="single"/>
        </w:rPr>
        <w:t>Court Case Make-Up Assignment</w:t>
      </w:r>
    </w:p>
    <w:p w:rsidR="00A55AE9" w:rsidRDefault="00A55AE9" w:rsidP="00A55AE9"/>
    <w:p w:rsidR="00A55AE9" w:rsidRDefault="00A55AE9" w:rsidP="00A55AE9">
      <w:r>
        <w:t>Why does the American court system allow suspects to go free if evidence was obtained illegally? Does this demonstrate a favoritism towards criminals?</w:t>
      </w:r>
    </w:p>
    <w:p w:rsidR="00A55AE9" w:rsidRDefault="00A55AE9" w:rsidP="00A55AE9">
      <w:r>
        <w:t>What is a reasonable search, according to the Court? What are unreasonable searches and seizures, and how does the Court rule on such cases?</w:t>
      </w:r>
    </w:p>
    <w:p w:rsidR="00A55AE9" w:rsidRDefault="00A55AE9" w:rsidP="00A55AE9">
      <w:r>
        <w:t xml:space="preserve">What is the importance of Miranda v Arizona? Why is it still relevant today? Why has it not been overturned by the high court? </w:t>
      </w:r>
    </w:p>
    <w:p w:rsidR="00A55AE9" w:rsidRDefault="00A55AE9" w:rsidP="00A55AE9">
      <w:r>
        <w:t>What are some limitations of Miranda? Is this simply a manner of violating a suspect’s rights?</w:t>
      </w:r>
    </w:p>
    <w:p w:rsidR="00A55AE9" w:rsidRDefault="00A55AE9" w:rsidP="00A55AE9">
      <w:r>
        <w:t>What is the importance of the "good faith exception"? When does it occur? Does this undermine the importance of rights of the accused embedded in the Constitution?</w:t>
      </w:r>
    </w:p>
    <w:p w:rsidR="00A55AE9" w:rsidRDefault="00A55AE9" w:rsidP="00A55AE9">
      <w:r>
        <w:t>VOCABULARY</w:t>
      </w:r>
    </w:p>
    <w:p w:rsidR="00A55AE9" w:rsidRDefault="00A55AE9" w:rsidP="00A55AE9">
      <w:r>
        <w:t>Barron v Baltimore</w:t>
      </w:r>
    </w:p>
    <w:p w:rsidR="00A55AE9" w:rsidRDefault="00A55AE9" w:rsidP="00A55AE9">
      <w:proofErr w:type="gramStart"/>
      <w:r>
        <w:t>selective</w:t>
      </w:r>
      <w:proofErr w:type="gramEnd"/>
      <w:r>
        <w:t xml:space="preserve"> incorporation</w:t>
      </w:r>
    </w:p>
    <w:p w:rsidR="00A55AE9" w:rsidRDefault="00A55AE9" w:rsidP="00A55AE9">
      <w:proofErr w:type="gramStart"/>
      <w:r>
        <w:t>prior</w:t>
      </w:r>
      <w:proofErr w:type="gramEnd"/>
      <w:r>
        <w:t xml:space="preserve"> restraint</w:t>
      </w:r>
    </w:p>
    <w:p w:rsidR="00A55AE9" w:rsidRDefault="00A55AE9" w:rsidP="00A55AE9">
      <w:proofErr w:type="gramStart"/>
      <w:r>
        <w:t>malice</w:t>
      </w:r>
      <w:proofErr w:type="gramEnd"/>
    </w:p>
    <w:p w:rsidR="00A55AE9" w:rsidRDefault="00A55AE9" w:rsidP="00A55AE9">
      <w:proofErr w:type="gramStart"/>
      <w:r>
        <w:t>obscenity</w:t>
      </w:r>
      <w:proofErr w:type="gramEnd"/>
    </w:p>
    <w:p w:rsidR="00A55AE9" w:rsidRDefault="00A55AE9" w:rsidP="00A55AE9">
      <w:r>
        <w:t>Lemon Test</w:t>
      </w:r>
    </w:p>
    <w:p w:rsidR="00A55AE9" w:rsidRDefault="00A55AE9" w:rsidP="00A55AE9">
      <w:proofErr w:type="gramStart"/>
      <w:r>
        <w:t>exclusionary</w:t>
      </w:r>
      <w:proofErr w:type="gramEnd"/>
      <w:r>
        <w:t xml:space="preserve"> rule</w:t>
      </w:r>
    </w:p>
    <w:p w:rsidR="00A55AE9" w:rsidRDefault="00A55AE9" w:rsidP="00A55AE9">
      <w:proofErr w:type="gramStart"/>
      <w:r>
        <w:t>search</w:t>
      </w:r>
      <w:proofErr w:type="gramEnd"/>
      <w:r>
        <w:t xml:space="preserve"> warrant/probable cause</w:t>
      </w:r>
    </w:p>
    <w:p w:rsidR="00A55AE9" w:rsidRDefault="00A55AE9" w:rsidP="00A55AE9">
      <w:r>
        <w:t>Do outside research on the following questions</w:t>
      </w:r>
      <w:r>
        <w:t>:</w:t>
      </w:r>
      <w:bookmarkStart w:id="0" w:name="_GoBack"/>
      <w:bookmarkEnd w:id="0"/>
      <w:r>
        <w:t xml:space="preserve"> </w:t>
      </w:r>
    </w:p>
    <w:p w:rsidR="00A55AE9" w:rsidRDefault="00A55AE9" w:rsidP="00A55AE9">
      <w:r>
        <w:t xml:space="preserve">What is the reasoning behind the Court’s decision in Betts v Brady? </w:t>
      </w:r>
    </w:p>
    <w:p w:rsidR="00A55AE9" w:rsidRDefault="00A55AE9" w:rsidP="00A55AE9">
      <w:r>
        <w:t>How did the Court change that reasoning with Gideon v Wainwright? What did the Court rule was at stake if defendants did not gain the right to counsel?</w:t>
      </w:r>
    </w:p>
    <w:p w:rsidR="00A55AE9" w:rsidRDefault="00A55AE9" w:rsidP="00A55AE9">
      <w:r>
        <w:t>What is the ruling regarding counsel during police questioning? Why did the Court rule this way?</w:t>
      </w:r>
    </w:p>
    <w:p w:rsidR="00A55AE9" w:rsidRPr="00A55AE9" w:rsidRDefault="00A55AE9" w:rsidP="00A55AE9">
      <w:r>
        <w:t>Does the Sixth Amendment give too much protection to defendants at the expense of order and freedom?</w:t>
      </w:r>
    </w:p>
    <w:sectPr w:rsidR="00A55AE9" w:rsidRPr="00A55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E9"/>
    <w:rsid w:val="00A55AE9"/>
    <w:rsid w:val="00A6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EE51-078D-4809-AF00-240E75A1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Company>Murrieta Valley Unified School District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Fagen, Eric</dc:creator>
  <cp:keywords/>
  <dc:description/>
  <cp:lastModifiedBy>Fagen, Eric</cp:lastModifiedBy>
  <cp:revision>1</cp:revision>
  <dcterms:created xsi:type="dcterms:W3CDTF">2016-02-18T15:23:00Z</dcterms:created>
  <dcterms:modified xsi:type="dcterms:W3CDTF">2016-02-18T15:25:00Z</dcterms:modified>
</cp:coreProperties>
</file>